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722"/>
        <w:gridCol w:w="3148"/>
        <w:gridCol w:w="1574"/>
        <w:gridCol w:w="1101"/>
      </w:tblGrid>
      <w:tr>
        <w:trPr>
          <w:cantSplit w:val="true"/>
          <w:trHeight w:val="539" w:hRule="exact"/>
        </w:trPr>
        <w:tc>
          <w:tcPr>
            <w:tcW w:type="dxa" w:w="472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314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157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10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056"/>
        <w:gridCol w:w="2433"/>
        <w:gridCol w:w="4056"/>
      </w:tblGrid>
      <w:tr>
        <w:trPr>
          <w:cantSplit w:val="true"/>
          <w:trHeight w:val="539" w:hRule="exact"/>
        </w:trPr>
        <w:tc>
          <w:tcPr>
            <w:tcW w:type="dxa" w:w="4056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CHECKED OUT TO</w:t>
            </w:r>
          </w:p>
        </w:tc>
        <w:tc>
          <w:tcPr>
            <w:tcW w:type="dxa" w:w="2433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PHONE</w:t>
            </w:r>
          </w:p>
        </w:tc>
        <w:tc>
          <w:tcPr>
            <w:tcW w:type="dxa" w:w="4056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LOCATION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3101"/>
        <w:gridCol w:w="3101"/>
        <w:gridCol w:w="4342"/>
      </w:tblGrid>
      <w:tr>
        <w:trPr>
          <w:cantSplit w:val="true"/>
          <w:trHeight w:val="539" w:hRule="exact"/>
        </w:trPr>
        <w:tc>
          <w:tcPr>
            <w:tcW w:type="dxa" w:w="3101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OUT: DATE</w:t>
            </w:r>
          </w:p>
        </w:tc>
        <w:tc>
          <w:tcPr>
            <w:tcW w:type="dxa" w:w="3101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OUT: TIME</w:t>
            </w:r>
          </w:p>
        </w:tc>
        <w:tc>
          <w:tcPr>
            <w:tcW w:type="dxa" w:w="434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OUT: CHECKED BY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3101"/>
        <w:gridCol w:w="3101"/>
        <w:gridCol w:w="4342"/>
      </w:tblGrid>
      <w:tr>
        <w:trPr>
          <w:cantSplit w:val="true"/>
          <w:trHeight w:val="539" w:hRule="exact"/>
        </w:trPr>
        <w:tc>
          <w:tcPr>
            <w:tcW w:type="dxa" w:w="3101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IN: DATE</w:t>
            </w:r>
          </w:p>
        </w:tc>
        <w:tc>
          <w:tcPr>
            <w:tcW w:type="dxa" w:w="3101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IN: TIME</w:t>
            </w:r>
          </w:p>
        </w:tc>
        <w:tc>
          <w:tcPr>
            <w:tcW w:type="dxa" w:w="434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IN: CHECKED BY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spacing w:after="60" w:before="0"/>
      </w:pPr>
      <w:r>
        <w:rPr>
          <w:b w:val="0"/>
          <w:color w:val="5F6D82"/>
          <w:sz w:val="14"/>
        </w:rPr>
        <w:t>You are responsible for all equipment checked out to you until it is checked back in. Report damage or loss straight away.</w:t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5113"/>
        <w:gridCol w:w="958"/>
        <w:gridCol w:w="958"/>
        <w:gridCol w:w="958"/>
        <w:gridCol w:w="2556"/>
      </w:tblGrid>
      <w:tr>
        <w:trPr>
          <w:trHeight w:val="340" w:hRule="atLeast"/>
          <w:tblHeader w:val="true"/>
        </w:trPr>
        <w:tc>
          <w:tcPr>
            <w:tcW w:type="dxa" w:w="5113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CAMERA</w:t>
            </w:r>
          </w:p>
        </w:tc>
        <w:tc>
          <w:tcPr>
            <w:tcW w:type="dxa" w:w="959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QTY</w:t>
            </w:r>
          </w:p>
        </w:tc>
        <w:tc>
          <w:tcPr>
            <w:tcW w:type="dxa" w:w="959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OUT</w:t>
            </w:r>
          </w:p>
        </w:tc>
        <w:tc>
          <w:tcPr>
            <w:tcW w:type="dxa" w:w="959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IN</w:t>
            </w:r>
          </w:p>
        </w:tc>
        <w:tc>
          <w:tcPr>
            <w:tcW w:type="dxa" w:w="2556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NOTES</w:t>
            </w:r>
          </w:p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Camera body #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Serial #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Batteries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Battery charger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Media cards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Card reader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Monitor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Matte box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Follow focus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Cage / rig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SDI / HDMI cables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Slate / clapperboard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Lens cloths and cleaner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ND filters 0.3 / 0.6 / 0.9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Polariser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5113"/>
        <w:gridCol w:w="958"/>
        <w:gridCol w:w="958"/>
        <w:gridCol w:w="958"/>
        <w:gridCol w:w="2556"/>
      </w:tblGrid>
      <w:tr>
        <w:trPr>
          <w:trHeight w:val="340" w:hRule="atLeast"/>
          <w:tblHeader w:val="true"/>
        </w:trPr>
        <w:tc>
          <w:tcPr>
            <w:tcW w:type="dxa" w:w="5113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LENSES</w:t>
            </w:r>
          </w:p>
        </w:tc>
        <w:tc>
          <w:tcPr>
            <w:tcW w:type="dxa" w:w="959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QTY</w:t>
            </w:r>
          </w:p>
        </w:tc>
        <w:tc>
          <w:tcPr>
            <w:tcW w:type="dxa" w:w="959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OUT</w:t>
            </w:r>
          </w:p>
        </w:tc>
        <w:tc>
          <w:tcPr>
            <w:tcW w:type="dxa" w:w="959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IN</w:t>
            </w:r>
          </w:p>
        </w:tc>
        <w:tc>
          <w:tcPr>
            <w:tcW w:type="dxa" w:w="2556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NOTES</w:t>
            </w:r>
          </w:p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Prime kit #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16mm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24mm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35mm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50mm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85mm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Zoom #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5113"/>
        <w:gridCol w:w="958"/>
        <w:gridCol w:w="958"/>
        <w:gridCol w:w="958"/>
        <w:gridCol w:w="2556"/>
      </w:tblGrid>
      <w:tr>
        <w:trPr>
          <w:trHeight w:val="340" w:hRule="atLeast"/>
          <w:tblHeader w:val="true"/>
        </w:trPr>
        <w:tc>
          <w:tcPr>
            <w:tcW w:type="dxa" w:w="5113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CAMERA SUPPORT</w:t>
            </w:r>
          </w:p>
        </w:tc>
        <w:tc>
          <w:tcPr>
            <w:tcW w:type="dxa" w:w="959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QTY</w:t>
            </w:r>
          </w:p>
        </w:tc>
        <w:tc>
          <w:tcPr>
            <w:tcW w:type="dxa" w:w="959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OUT</w:t>
            </w:r>
          </w:p>
        </w:tc>
        <w:tc>
          <w:tcPr>
            <w:tcW w:type="dxa" w:w="959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IN</w:t>
            </w:r>
          </w:p>
        </w:tc>
        <w:tc>
          <w:tcPr>
            <w:tcW w:type="dxa" w:w="2556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NOTES</w:t>
            </w:r>
          </w:p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Tripod #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Fluid head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Hi hat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Slider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Gimbal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Shoulder rig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p>
      <w:r>
        <w:br w:type="page"/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722"/>
        <w:gridCol w:w="3148"/>
        <w:gridCol w:w="1574"/>
        <w:gridCol w:w="1101"/>
      </w:tblGrid>
      <w:tr>
        <w:trPr>
          <w:cantSplit w:val="true"/>
          <w:trHeight w:val="539" w:hRule="exact"/>
        </w:trPr>
        <w:tc>
          <w:tcPr>
            <w:tcW w:type="dxa" w:w="472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314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157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10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5113"/>
        <w:gridCol w:w="958"/>
        <w:gridCol w:w="958"/>
        <w:gridCol w:w="958"/>
        <w:gridCol w:w="2556"/>
      </w:tblGrid>
      <w:tr>
        <w:trPr>
          <w:trHeight w:val="340" w:hRule="atLeast"/>
          <w:tblHeader w:val="true"/>
        </w:trPr>
        <w:tc>
          <w:tcPr>
            <w:tcW w:type="dxa" w:w="5113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SOUND</w:t>
            </w:r>
          </w:p>
        </w:tc>
        <w:tc>
          <w:tcPr>
            <w:tcW w:type="dxa" w:w="959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QTY</w:t>
            </w:r>
          </w:p>
        </w:tc>
        <w:tc>
          <w:tcPr>
            <w:tcW w:type="dxa" w:w="959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OUT</w:t>
            </w:r>
          </w:p>
        </w:tc>
        <w:tc>
          <w:tcPr>
            <w:tcW w:type="dxa" w:w="959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IN</w:t>
            </w:r>
          </w:p>
        </w:tc>
        <w:tc>
          <w:tcPr>
            <w:tcW w:type="dxa" w:w="2556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NOTES</w:t>
            </w:r>
          </w:p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Audio recorder #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Wireless kit 1 (tx / rx / mic)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Wireless kit 2 (tx / rx / mic)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Frequencies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Shotgun microphone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Boom pole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Shock mount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Softie / windshield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Headphones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XLR cables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Timecode boxes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Batteries (AA / NP)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5113"/>
        <w:gridCol w:w="958"/>
        <w:gridCol w:w="958"/>
        <w:gridCol w:w="958"/>
        <w:gridCol w:w="2556"/>
      </w:tblGrid>
      <w:tr>
        <w:trPr>
          <w:trHeight w:val="340" w:hRule="atLeast"/>
          <w:tblHeader w:val="true"/>
        </w:trPr>
        <w:tc>
          <w:tcPr>
            <w:tcW w:type="dxa" w:w="5113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LIGHTING</w:t>
            </w:r>
          </w:p>
        </w:tc>
        <w:tc>
          <w:tcPr>
            <w:tcW w:type="dxa" w:w="959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QTY</w:t>
            </w:r>
          </w:p>
        </w:tc>
        <w:tc>
          <w:tcPr>
            <w:tcW w:type="dxa" w:w="959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OUT</w:t>
            </w:r>
          </w:p>
        </w:tc>
        <w:tc>
          <w:tcPr>
            <w:tcW w:type="dxa" w:w="959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IN</w:t>
            </w:r>
          </w:p>
        </w:tc>
        <w:tc>
          <w:tcPr>
            <w:tcW w:type="dxa" w:w="2556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NOTES</w:t>
            </w:r>
          </w:p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LED panel #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LED COB / fresnel #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Light stands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Barn doors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Softboxes / domes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Diffusion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Gels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Scrims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Umbrella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Black wrap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Gloves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5113"/>
        <w:gridCol w:w="958"/>
        <w:gridCol w:w="958"/>
        <w:gridCol w:w="958"/>
        <w:gridCol w:w="2556"/>
      </w:tblGrid>
      <w:tr>
        <w:trPr>
          <w:trHeight w:val="340" w:hRule="atLeast"/>
          <w:tblHeader w:val="true"/>
        </w:trPr>
        <w:tc>
          <w:tcPr>
            <w:tcW w:type="dxa" w:w="5113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ELECTRIC</w:t>
            </w:r>
          </w:p>
        </w:tc>
        <w:tc>
          <w:tcPr>
            <w:tcW w:type="dxa" w:w="959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QTY</w:t>
            </w:r>
          </w:p>
        </w:tc>
        <w:tc>
          <w:tcPr>
            <w:tcW w:type="dxa" w:w="959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OUT</w:t>
            </w:r>
          </w:p>
        </w:tc>
        <w:tc>
          <w:tcPr>
            <w:tcW w:type="dxa" w:w="959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IN</w:t>
            </w:r>
          </w:p>
        </w:tc>
        <w:tc>
          <w:tcPr>
            <w:tcW w:type="dxa" w:w="2556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NOTES</w:t>
            </w:r>
          </w:p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Extension cables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3-way splitters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Power distribution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V-mount batteries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Battery chargers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p>
      <w:r>
        <w:br w:type="page"/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722"/>
        <w:gridCol w:w="3148"/>
        <w:gridCol w:w="1574"/>
        <w:gridCol w:w="1101"/>
      </w:tblGrid>
      <w:tr>
        <w:trPr>
          <w:cantSplit w:val="true"/>
          <w:trHeight w:val="539" w:hRule="exact"/>
        </w:trPr>
        <w:tc>
          <w:tcPr>
            <w:tcW w:type="dxa" w:w="472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314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157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10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5113"/>
        <w:gridCol w:w="958"/>
        <w:gridCol w:w="958"/>
        <w:gridCol w:w="958"/>
        <w:gridCol w:w="2556"/>
      </w:tblGrid>
      <w:tr>
        <w:trPr>
          <w:trHeight w:val="340" w:hRule="atLeast"/>
          <w:tblHeader w:val="true"/>
        </w:trPr>
        <w:tc>
          <w:tcPr>
            <w:tcW w:type="dxa" w:w="5113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GRIP</w:t>
            </w:r>
          </w:p>
        </w:tc>
        <w:tc>
          <w:tcPr>
            <w:tcW w:type="dxa" w:w="959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QTY</w:t>
            </w:r>
          </w:p>
        </w:tc>
        <w:tc>
          <w:tcPr>
            <w:tcW w:type="dxa" w:w="959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OUT</w:t>
            </w:r>
          </w:p>
        </w:tc>
        <w:tc>
          <w:tcPr>
            <w:tcW w:type="dxa" w:w="959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IN</w:t>
            </w:r>
          </w:p>
        </w:tc>
        <w:tc>
          <w:tcPr>
            <w:tcW w:type="dxa" w:w="2556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NOTES</w:t>
            </w:r>
          </w:p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Dolly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Track (straight)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Track (curved)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Super clamps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C-clamps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Spring clamps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Offset arm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Pigeon plates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C-stands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Sandbags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Apple boxes (full / half / quarter)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Bounce board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Sound blankets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Duvetyne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5113"/>
        <w:gridCol w:w="958"/>
        <w:gridCol w:w="958"/>
        <w:gridCol w:w="958"/>
        <w:gridCol w:w="2556"/>
      </w:tblGrid>
      <w:tr>
        <w:trPr>
          <w:trHeight w:val="340" w:hRule="atLeast"/>
          <w:tblHeader w:val="true"/>
        </w:trPr>
        <w:tc>
          <w:tcPr>
            <w:tcW w:type="dxa" w:w="5113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FLAGS AND FRAMES</w:t>
            </w:r>
          </w:p>
        </w:tc>
        <w:tc>
          <w:tcPr>
            <w:tcW w:type="dxa" w:w="959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QTY</w:t>
            </w:r>
          </w:p>
        </w:tc>
        <w:tc>
          <w:tcPr>
            <w:tcW w:type="dxa" w:w="959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OUT</w:t>
            </w:r>
          </w:p>
        </w:tc>
        <w:tc>
          <w:tcPr>
            <w:tcW w:type="dxa" w:w="959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IN</w:t>
            </w:r>
          </w:p>
        </w:tc>
        <w:tc>
          <w:tcPr>
            <w:tcW w:type="dxa" w:w="2556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NOTES</w:t>
            </w:r>
          </w:p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Flag kit #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Double net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Single net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Silk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Solid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>
            <w:r>
              <w:rPr>
                <w:color w:val="5F6D82"/>
                <w:sz w:val="16"/>
              </w:rPr>
              <w:t>Frames</w:t>
            </w:r>
          </w:p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5113"/>
        <w:gridCol w:w="958"/>
        <w:gridCol w:w="958"/>
        <w:gridCol w:w="958"/>
        <w:gridCol w:w="2556"/>
      </w:tblGrid>
      <w:tr>
        <w:trPr>
          <w:trHeight w:val="340" w:hRule="atLeast"/>
          <w:tblHeader w:val="true"/>
        </w:trPr>
        <w:tc>
          <w:tcPr>
            <w:tcW w:type="dxa" w:w="5113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MISCELLANEOUS</w:t>
            </w:r>
          </w:p>
        </w:tc>
        <w:tc>
          <w:tcPr>
            <w:tcW w:type="dxa" w:w="959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QTY</w:t>
            </w:r>
          </w:p>
        </w:tc>
        <w:tc>
          <w:tcPr>
            <w:tcW w:type="dxa" w:w="959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OUT</w:t>
            </w:r>
          </w:p>
        </w:tc>
        <w:tc>
          <w:tcPr>
            <w:tcW w:type="dxa" w:w="959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IN</w:t>
            </w:r>
          </w:p>
        </w:tc>
        <w:tc>
          <w:tcPr>
            <w:tcW w:type="dxa" w:w="2556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NOTES</w:t>
            </w:r>
          </w:p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  <w:tr>
        <w:trPr>
          <w:cantSplit w:val="true"/>
          <w:trHeight w:val="351" w:hRule="atLeast"/>
        </w:trPr>
        <w:tc>
          <w:tcPr>
            <w:tcW w:type="dxa" w:w="5113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959"/>
            <w:vAlign w:val="center"/>
          </w:tcPr>
          <w:p/>
        </w:tc>
        <w:tc>
          <w:tcPr>
            <w:tcW w:type="dxa" w:w="2556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80" w:bottom="680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F6D82"/>
        <w:sz w:val="13"/>
      </w:rPr>
      <w:t>Flayr FX Limited · 15 Glenorchy Terrace, Edinburgh EH9 2DQ · studio@flayrfx.com · flayrfx.com · Registered in Scotland SC682689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w="10546" w:type="dxa"/>
      <w:jc w:val="center"/>
      <w:tblLayout w:type="fixed"/>
      <w:tblLook w:firstColumn="1" w:firstRow="1" w:lastColumn="0" w:lastRow="0" w:noHBand="0" w:noVBand="1" w:val="04A0"/>
    </w:tblPr>
    <w:tblGrid>
      <w:gridCol w:w="7382"/>
      <w:gridCol w:w="3163"/>
    </w:tblGrid>
    <w:tr>
      <w:tc>
        <w:tcPr>
          <w:tcW w:type="dxa" w:w="7381"/>
        </w:tcPr>
        <w:p>
          <w:r>
            <w:rPr>
              <w:b/>
              <w:color w:val="1B2B48"/>
              <w:sz w:val="40"/>
            </w:rPr>
            <w:t>Equipment Rental Log</w:t>
          </w:r>
        </w:p>
        <w:p>
          <w:r>
            <w:rPr>
              <w:color w:val="5F6D82"/>
              <w:sz w:val="15"/>
            </w:rPr>
            <w:t>Flayr FX Limited · flayrfx.com</w:t>
          </w:r>
        </w:p>
      </w:tc>
      <w:tc>
        <w:tcPr>
          <w:tcW w:type="dxa" w:w="3163"/>
          <w:vAlign w:val="bottom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126957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layr-logo-colour-64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6957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16" w:color="58C0B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Equipment Rental Log — Flayr FX template</dc:title>
  <dc:subject/>
  <dc:creator>Flayr FX Limited</dc:creator>
  <cp:keywords/>
  <dc:description>Production document 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